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F2" w:rsidRDefault="00520CF2" w:rsidP="00520CF2">
      <w:pPr>
        <w:widowControl w:val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20CF2" w:rsidRPr="00DE1D3C" w:rsidRDefault="00520CF2" w:rsidP="00520CF2">
      <w:pPr>
        <w:widowControl w:val="0"/>
        <w:spacing w:beforeLines="50" w:before="156" w:afterLines="150" w:after="468" w:line="7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DE1D3C">
        <w:rPr>
          <w:rFonts w:ascii="方正小标宋简体" w:eastAsia="方正小标宋简体" w:hAnsi="黑体" w:cs="黑体" w:hint="eastAsia"/>
          <w:sz w:val="44"/>
          <w:szCs w:val="44"/>
        </w:rPr>
        <w:t>中国科技期刊提能拓展计划备选期刊情况表</w:t>
      </w:r>
    </w:p>
    <w:p w:rsidR="00520CF2" w:rsidRDefault="00520CF2" w:rsidP="00520CF2">
      <w:pPr>
        <w:pStyle w:val="a0"/>
        <w:widowControl w:val="0"/>
        <w:rPr>
          <w:rFonts w:hint="eastAsia"/>
        </w:rPr>
      </w:pPr>
    </w:p>
    <w:tbl>
      <w:tblPr>
        <w:tblW w:w="8453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5618"/>
      </w:tblGrid>
      <w:tr w:rsidR="00520CF2" w:rsidTr="00520CF2">
        <w:trPr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 w:hint="eastAsia"/>
                <w:w w:val="90"/>
                <w:szCs w:val="28"/>
              </w:rPr>
            </w:pPr>
            <w:r>
              <w:rPr>
                <w:rFonts w:eastAsia="黑体" w:hint="eastAsia"/>
                <w:w w:val="90"/>
                <w:szCs w:val="28"/>
              </w:rPr>
              <w:t>期刊名称</w:t>
            </w:r>
          </w:p>
        </w:tc>
        <w:tc>
          <w:tcPr>
            <w:tcW w:w="5618" w:type="dxa"/>
            <w:tcBorders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:rsidR="00520CF2" w:rsidTr="00520CF2">
        <w:trPr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联</w:t>
            </w:r>
            <w:r>
              <w:rPr>
                <w:rFonts w:eastAsia="黑体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系</w:t>
            </w:r>
            <w:r>
              <w:rPr>
                <w:rFonts w:eastAsia="黑体"/>
                <w:w w:val="90"/>
                <w:szCs w:val="28"/>
              </w:rPr>
              <w:t xml:space="preserve">   </w:t>
            </w:r>
            <w:r>
              <w:rPr>
                <w:rFonts w:eastAsia="黑体" w:hint="eastAsia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:rsidR="00520CF2" w:rsidTr="00520CF2">
        <w:trPr>
          <w:trHeight w:val="90"/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 w:hint="eastAsia"/>
                <w:w w:val="90"/>
                <w:szCs w:val="28"/>
              </w:rPr>
              <w:t>联</w:t>
            </w:r>
            <w:r>
              <w:rPr>
                <w:rFonts w:eastAsia="黑体" w:hint="eastAsia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>系</w:t>
            </w:r>
            <w:r>
              <w:rPr>
                <w:rFonts w:eastAsia="黑体" w:hint="eastAsia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>电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 xml:space="preserve">    </w:t>
            </w:r>
            <w:r>
              <w:rPr>
                <w:rFonts w:eastAsia="黑体" w:hint="eastAsia"/>
                <w:w w:val="90"/>
                <w:szCs w:val="28"/>
              </w:rPr>
              <w:t>话</w:t>
            </w:r>
          </w:p>
        </w:tc>
        <w:tc>
          <w:tcPr>
            <w:tcW w:w="5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:rsidR="00520CF2" w:rsidTr="00520CF2">
        <w:trPr>
          <w:trHeight w:val="90"/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 w:hint="eastAsia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eastAsia="黑体" w:hint="eastAsia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>信</w:t>
            </w:r>
            <w:r>
              <w:rPr>
                <w:rFonts w:eastAsia="黑体" w:hint="eastAsia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>地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:rsidR="00520CF2" w:rsidTr="00520CF2">
        <w:trPr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传</w:t>
            </w:r>
            <w:r>
              <w:rPr>
                <w:rFonts w:eastAsia="黑体"/>
                <w:w w:val="90"/>
                <w:szCs w:val="28"/>
              </w:rPr>
              <w:t xml:space="preserve">     </w:t>
            </w:r>
            <w:r>
              <w:rPr>
                <w:rFonts w:eastAsia="黑体" w:hint="eastAsia"/>
                <w:w w:val="90"/>
                <w:szCs w:val="28"/>
              </w:rPr>
              <w:t xml:space="preserve">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:rsidR="00520CF2" w:rsidTr="00520CF2">
        <w:trPr>
          <w:jc w:val="center"/>
        </w:trPr>
        <w:tc>
          <w:tcPr>
            <w:tcW w:w="2835" w:type="dxa"/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电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eastAsia="黑体" w:hint="eastAsia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 w:hint="eastAsia"/>
                <w:w w:val="90"/>
                <w:szCs w:val="28"/>
              </w:rPr>
              <w:t>邮</w:t>
            </w:r>
            <w:r>
              <w:rPr>
                <w:rFonts w:eastAsia="黑体" w:hint="eastAsia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箱</w:t>
            </w:r>
          </w:p>
        </w:tc>
        <w:tc>
          <w:tcPr>
            <w:tcW w:w="5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widowControl w:val="0"/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</w:tbl>
    <w:p w:rsidR="00520CF2" w:rsidRDefault="00520CF2" w:rsidP="00520CF2">
      <w:pPr>
        <w:widowControl w:val="0"/>
        <w:ind w:firstLine="2700"/>
      </w:pPr>
      <w:r>
        <w:br w:type="page"/>
      </w:r>
    </w:p>
    <w:p w:rsidR="00520CF2" w:rsidRDefault="00520CF2" w:rsidP="00520CF2">
      <w:pPr>
        <w:widowControl w:val="0"/>
      </w:pPr>
    </w:p>
    <w:p w:rsidR="00520CF2" w:rsidRPr="00520CF2" w:rsidRDefault="00520CF2" w:rsidP="00520CF2">
      <w:pPr>
        <w:pStyle w:val="a0"/>
        <w:spacing w:before="0"/>
        <w:rPr>
          <w:rFonts w:hint="eastAsia"/>
        </w:rPr>
      </w:pPr>
    </w:p>
    <w:p w:rsidR="00520CF2" w:rsidRPr="00520CF2" w:rsidRDefault="00520CF2" w:rsidP="00520CF2">
      <w:pPr>
        <w:pStyle w:val="a0"/>
        <w:spacing w:before="0"/>
        <w:rPr>
          <w:rFonts w:hint="eastAsia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512"/>
        <w:gridCol w:w="567"/>
        <w:gridCol w:w="283"/>
        <w:gridCol w:w="684"/>
        <w:gridCol w:w="25"/>
        <w:gridCol w:w="425"/>
        <w:gridCol w:w="851"/>
        <w:gridCol w:w="567"/>
        <w:gridCol w:w="1202"/>
        <w:gridCol w:w="73"/>
        <w:gridCol w:w="212"/>
        <w:gridCol w:w="72"/>
        <w:gridCol w:w="47"/>
        <w:gridCol w:w="1370"/>
        <w:gridCol w:w="142"/>
        <w:gridCol w:w="1562"/>
      </w:tblGrid>
      <w:tr w:rsidR="00520CF2" w:rsidTr="00503863">
        <w:trPr>
          <w:trHeight w:val="527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一</w:t>
            </w:r>
            <w:r>
              <w:rPr>
                <w:rFonts w:ascii="黑体" w:eastAsia="黑体" w:hAnsi="黑体"/>
                <w:sz w:val="28"/>
                <w:szCs w:val="28"/>
              </w:rPr>
              <w:t>、基本情况</w:t>
            </w:r>
          </w:p>
        </w:tc>
      </w:tr>
      <w:tr w:rsidR="00520CF2" w:rsidTr="00503863">
        <w:trPr>
          <w:trHeight w:val="615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期刊名称</w:t>
            </w:r>
          </w:p>
        </w:tc>
        <w:tc>
          <w:tcPr>
            <w:tcW w:w="8082" w:type="dxa"/>
            <w:gridSpan w:val="15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</w:rPr>
            </w:pPr>
          </w:p>
        </w:tc>
      </w:tr>
      <w:tr w:rsidR="00520CF2" w:rsidTr="00503863">
        <w:trPr>
          <w:trHeight w:val="52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国内统一连续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出版物号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（CN号）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国际标准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期刊号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（ISSN号）</w:t>
            </w:r>
          </w:p>
        </w:tc>
        <w:tc>
          <w:tcPr>
            <w:tcW w:w="3405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28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创刊时间</w:t>
            </w:r>
          </w:p>
        </w:tc>
        <w:tc>
          <w:tcPr>
            <w:tcW w:w="8082" w:type="dxa"/>
            <w:gridSpan w:val="1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</w:rPr>
            </w:pPr>
          </w:p>
        </w:tc>
      </w:tr>
      <w:tr w:rsidR="00520CF2" w:rsidTr="00503863">
        <w:trPr>
          <w:trHeight w:val="528"/>
          <w:jc w:val="center"/>
        </w:trPr>
        <w:tc>
          <w:tcPr>
            <w:tcW w:w="169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期刊主页网址</w:t>
            </w:r>
          </w:p>
        </w:tc>
        <w:tc>
          <w:tcPr>
            <w:tcW w:w="8082" w:type="dxa"/>
            <w:gridSpan w:val="1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</w:rPr>
            </w:pPr>
          </w:p>
        </w:tc>
      </w:tr>
      <w:tr w:rsidR="00520CF2" w:rsidTr="00503863">
        <w:trPr>
          <w:trHeight w:val="527"/>
          <w:jc w:val="center"/>
        </w:trPr>
        <w:tc>
          <w:tcPr>
            <w:tcW w:w="169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刊期</w:t>
            </w:r>
          </w:p>
        </w:tc>
        <w:tc>
          <w:tcPr>
            <w:tcW w:w="3402" w:type="dxa"/>
            <w:gridSpan w:val="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语种</w:t>
            </w:r>
          </w:p>
        </w:tc>
        <w:tc>
          <w:tcPr>
            <w:tcW w:w="3478" w:type="dxa"/>
            <w:gridSpan w:val="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</w:rPr>
            </w:pPr>
          </w:p>
        </w:tc>
      </w:tr>
      <w:tr w:rsidR="00520CF2" w:rsidTr="00503863">
        <w:trPr>
          <w:trHeight w:val="528"/>
          <w:jc w:val="center"/>
        </w:trPr>
        <w:tc>
          <w:tcPr>
            <w:tcW w:w="1699" w:type="dxa"/>
            <w:gridSpan w:val="2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主办单位</w:t>
            </w:r>
          </w:p>
          <w:p w:rsidR="00520CF2" w:rsidRDefault="00520CF2" w:rsidP="00503863">
            <w:pPr>
              <w:widowControl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（依序填写所有主办单位）</w:t>
            </w:r>
          </w:p>
        </w:tc>
        <w:tc>
          <w:tcPr>
            <w:tcW w:w="8082" w:type="dxa"/>
            <w:gridSpan w:val="15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1.   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 xml:space="preserve">   2.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4"/>
                <w:u w:val="single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 xml:space="preserve">             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/>
                <w:sz w:val="24"/>
                <w:lang w:eastAsia="zh-CN"/>
              </w:rPr>
              <w:t xml:space="preserve">3.   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z w:val="24"/>
                <w:lang w:eastAsia="zh-CN"/>
              </w:rPr>
              <w:t>4.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  <w:sz w:val="24"/>
                <w:u w:val="single"/>
                <w:lang w:eastAsia="zh-CN"/>
              </w:rPr>
              <w:t xml:space="preserve">                  </w:t>
            </w:r>
            <w:r>
              <w:rPr>
                <w:rFonts w:ascii="黑体" w:eastAsia="黑体" w:hAnsi="黑体" w:hint="eastAsia"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            </w:t>
            </w:r>
          </w:p>
        </w:tc>
      </w:tr>
      <w:tr w:rsidR="00520CF2" w:rsidTr="00503863">
        <w:trPr>
          <w:trHeight w:val="528"/>
          <w:jc w:val="center"/>
        </w:trPr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期刊所属学科</w:t>
            </w:r>
          </w:p>
        </w:tc>
        <w:tc>
          <w:tcPr>
            <w:tcW w:w="8082" w:type="dxa"/>
            <w:gridSpan w:val="1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（学科划分以《中国图书馆分类法》（第五版）为准）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9781" w:type="dxa"/>
            <w:gridSpan w:val="17"/>
            <w:tcBorders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近两年（2023-2024）发表的最具代表性的5篇文章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序号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文章题目</w:t>
            </w: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论文的学术价值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、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传播影响力、社会经济效益或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/>
                <w:sz w:val="24"/>
                <w:lang w:eastAsia="zh-CN"/>
              </w:rPr>
              <w:t>科普文章的传播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影响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力、社会价值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等（限300字）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bookmarkStart w:id="0" w:name="_GoBack"/>
        <w:bookmarkEnd w:id="0"/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169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</w:rPr>
            </w:pPr>
          </w:p>
        </w:tc>
        <w:tc>
          <w:tcPr>
            <w:tcW w:w="6548" w:type="dxa"/>
            <w:gridSpan w:val="1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/>
              </w:rPr>
            </w:pPr>
          </w:p>
        </w:tc>
      </w:tr>
      <w:tr w:rsidR="00520CF2" w:rsidTr="00503863">
        <w:trPr>
          <w:trHeight w:val="528"/>
          <w:jc w:val="center"/>
        </w:trPr>
        <w:tc>
          <w:tcPr>
            <w:tcW w:w="9781" w:type="dxa"/>
            <w:gridSpan w:val="17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收录情况(填写主要数据库，不超过5个)</w:t>
            </w:r>
          </w:p>
        </w:tc>
      </w:tr>
      <w:tr w:rsidR="00520CF2" w:rsidTr="00503863">
        <w:trPr>
          <w:trHeight w:val="714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序号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收录数据库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名称</w:t>
            </w: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收录起始年、所属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学科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、最新引证指标及学科排名</w:t>
            </w: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  <w:tc>
          <w:tcPr>
            <w:tcW w:w="6523" w:type="dxa"/>
            <w:gridSpan w:val="11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highlight w:val="yellow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lastRenderedPageBreak/>
              <w:t>期刊荣誉/获奖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情况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(请填写省部级以上获奖情况，不超过5个)</w:t>
            </w: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序号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 w:hint="eastAsia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荣誉名称</w:t>
            </w: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年度</w:t>
            </w: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颁发单位/机构/组织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名称</w:t>
            </w: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4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31"/>
          <w:jc w:val="center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330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both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二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办刊团队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编委会人员情况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496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中国两院院士人数</w:t>
            </w:r>
          </w:p>
        </w:tc>
        <w:tc>
          <w:tcPr>
            <w:tcW w:w="6098" w:type="dxa"/>
            <w:gridSpan w:val="10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国际编委人数</w:t>
            </w:r>
          </w:p>
        </w:tc>
      </w:tr>
      <w:tr w:rsidR="00520CF2" w:rsidTr="00503863">
        <w:trPr>
          <w:trHeight w:val="567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496" w:type="dxa"/>
            <w:gridSpan w:val="6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6098" w:type="dxa"/>
            <w:gridSpan w:val="10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主编/副主编人员信息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姓名</w:t>
            </w:r>
          </w:p>
        </w:tc>
        <w:tc>
          <w:tcPr>
            <w:tcW w:w="107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职务/职称</w:t>
            </w:r>
          </w:p>
        </w:tc>
        <w:tc>
          <w:tcPr>
            <w:tcW w:w="160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中国两院院士情况</w:t>
            </w:r>
          </w:p>
        </w:tc>
        <w:tc>
          <w:tcPr>
            <w:tcW w:w="1512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其他院士情况</w:t>
            </w:r>
          </w:p>
        </w:tc>
        <w:tc>
          <w:tcPr>
            <w:tcW w:w="1562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国际组织任职情况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562" w:type="dxa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编辑部人员情况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总人数</w:t>
            </w:r>
          </w:p>
        </w:tc>
        <w:tc>
          <w:tcPr>
            <w:tcW w:w="2268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高级技术职称人数</w:t>
            </w:r>
          </w:p>
        </w:tc>
        <w:tc>
          <w:tcPr>
            <w:tcW w:w="212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研究生学历人数</w:t>
            </w:r>
          </w:p>
        </w:tc>
        <w:tc>
          <w:tcPr>
            <w:tcW w:w="3121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平均年龄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</w:p>
        </w:tc>
      </w:tr>
      <w:tr w:rsidR="00520CF2" w:rsidTr="00503863">
        <w:trPr>
          <w:trHeight w:val="567"/>
          <w:jc w:val="center"/>
        </w:trPr>
        <w:tc>
          <w:tcPr>
            <w:tcW w:w="9781" w:type="dxa"/>
            <w:gridSpan w:val="17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编辑部成员信息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姓名</w:t>
            </w: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jc w:val="center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在项目中承担主</w:t>
            </w:r>
            <w:r>
              <w:rPr>
                <w:rFonts w:ascii="楷体_GB2312" w:eastAsia="楷体_GB2312" w:hAnsi="黑体" w:hint="eastAsia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jc w:val="center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国内外组织任职/省部级以上获奖等情况</w:t>
            </w: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</w:tr>
      <w:tr w:rsidR="00520CF2" w:rsidTr="00503863">
        <w:trPr>
          <w:trHeight w:val="624"/>
          <w:jc w:val="center"/>
        </w:trPr>
        <w:tc>
          <w:tcPr>
            <w:tcW w:w="1187" w:type="dxa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20CF2" w:rsidRDefault="00520CF2" w:rsidP="00503863">
            <w:pPr>
              <w:widowControl w:val="0"/>
              <w:rPr>
                <w:rFonts w:ascii="黑体" w:eastAsia="黑体" w:hAnsi="黑体"/>
                <w:sz w:val="24"/>
              </w:rPr>
            </w:pPr>
          </w:p>
        </w:tc>
      </w:tr>
      <w:tr w:rsidR="00520CF2" w:rsidTr="00503863">
        <w:trPr>
          <w:trHeight w:val="405"/>
          <w:jc w:val="center"/>
        </w:trPr>
        <w:tc>
          <w:tcPr>
            <w:tcW w:w="9781" w:type="dxa"/>
            <w:gridSpan w:val="17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三</w:t>
            </w:r>
            <w:r>
              <w:rPr>
                <w:rFonts w:ascii="黑体" w:eastAsia="黑体" w:hAnsi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推荐意见（2000字以内）</w:t>
            </w:r>
          </w:p>
        </w:tc>
      </w:tr>
      <w:tr w:rsidR="00520CF2" w:rsidTr="00503863">
        <w:trPr>
          <w:trHeight w:val="1072"/>
          <w:jc w:val="center"/>
        </w:trPr>
        <w:tc>
          <w:tcPr>
            <w:tcW w:w="9781" w:type="dxa"/>
            <w:gridSpan w:val="17"/>
          </w:tcPr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楷体_GB2312" w:eastAsia="楷体_GB2312" w:hAnsi="黑体"/>
                <w:sz w:val="24"/>
                <w:lang w:eastAsia="zh-CN"/>
              </w:rPr>
            </w:pP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（包括但不仅限于期刊与国家战略布局相关性，办刊宗旨和意义，刊发一流学术成果、提升传播运营能力、打造专业办刊队伍、完善出版伦理规范等</w:t>
            </w:r>
            <w:r>
              <w:rPr>
                <w:rFonts w:ascii="楷体_GB2312" w:eastAsia="楷体_GB2312" w:hAnsi="黑体"/>
                <w:sz w:val="24"/>
                <w:lang w:eastAsia="zh-CN"/>
              </w:rPr>
              <w:t>方面的工作成效。</w:t>
            </w:r>
            <w:r>
              <w:rPr>
                <w:rFonts w:ascii="楷体_GB2312" w:eastAsia="楷体_GB2312" w:hAnsi="黑体" w:hint="eastAsia"/>
                <w:sz w:val="24"/>
                <w:lang w:eastAsia="zh-CN"/>
              </w:rPr>
              <w:t>）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学会盖章：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lang w:eastAsia="zh-CN"/>
              </w:rPr>
              <w:t xml:space="preserve">                                                   日</w:t>
            </w:r>
            <w:r>
              <w:rPr>
                <w:rFonts w:ascii="黑体" w:eastAsia="黑体" w:hAnsi="黑体"/>
                <w:sz w:val="24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  <w:lang w:eastAsia="zh-CN"/>
              </w:rPr>
              <w:t>期：</w:t>
            </w:r>
          </w:p>
          <w:p w:rsidR="00520CF2" w:rsidRDefault="00520CF2" w:rsidP="00503863">
            <w:pPr>
              <w:pStyle w:val="TableText"/>
              <w:widowControl w:val="0"/>
              <w:spacing w:before="0" w:line="240" w:lineRule="auto"/>
              <w:rPr>
                <w:rFonts w:ascii="黑体" w:eastAsia="黑体" w:hAnsi="黑体" w:hint="eastAsia"/>
                <w:sz w:val="24"/>
                <w:lang w:eastAsia="zh-CN"/>
              </w:rPr>
            </w:pPr>
          </w:p>
        </w:tc>
      </w:tr>
    </w:tbl>
    <w:p w:rsidR="00520CF2" w:rsidRDefault="00520CF2" w:rsidP="00520CF2"/>
    <w:p w:rsidR="009E75A4" w:rsidRDefault="00520CF2" w:rsidP="00520CF2">
      <w:r>
        <w:br w:type="page"/>
      </w:r>
    </w:p>
    <w:sectPr w:rsidR="009E75A4" w:rsidSect="00520CF2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05" w:rsidRDefault="00D67B05" w:rsidP="00520CF2">
      <w:r>
        <w:separator/>
      </w:r>
    </w:p>
  </w:endnote>
  <w:endnote w:type="continuationSeparator" w:id="0">
    <w:p w:rsidR="00D67B05" w:rsidRDefault="00D67B05" w:rsidP="0052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05" w:rsidRDefault="00D67B05" w:rsidP="00520CF2">
      <w:r>
        <w:separator/>
      </w:r>
    </w:p>
  </w:footnote>
  <w:footnote w:type="continuationSeparator" w:id="0">
    <w:p w:rsidR="00D67B05" w:rsidRDefault="00D67B05" w:rsidP="00520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64"/>
    <w:rsid w:val="00520CF2"/>
    <w:rsid w:val="00865764"/>
    <w:rsid w:val="009E75A4"/>
    <w:rsid w:val="00D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DDFE"/>
  <w15:chartTrackingRefBased/>
  <w15:docId w15:val="{DA7AA02E-B2D8-4345-9C8F-D65580A7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0CF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20C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20C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0CF2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20CF2"/>
    <w:rPr>
      <w:sz w:val="18"/>
      <w:szCs w:val="18"/>
    </w:rPr>
  </w:style>
  <w:style w:type="paragraph" w:styleId="a0">
    <w:name w:val="Body Text"/>
    <w:basedOn w:val="a"/>
    <w:next w:val="a"/>
    <w:link w:val="a8"/>
    <w:rsid w:val="00520CF2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8">
    <w:name w:val="正文文本 字符"/>
    <w:basedOn w:val="a1"/>
    <w:link w:val="a0"/>
    <w:rsid w:val="00520CF2"/>
    <w:rPr>
      <w:rFonts w:ascii="仿宋_GB2312" w:eastAsia="仿宋_GB2312" w:hAnsi="Times New Roman" w:cs="Times New Roman"/>
      <w:kern w:val="0"/>
      <w:sz w:val="30"/>
      <w:szCs w:val="20"/>
    </w:rPr>
  </w:style>
  <w:style w:type="paragraph" w:customStyle="1" w:styleId="TableText">
    <w:name w:val="Table Text"/>
    <w:basedOn w:val="a"/>
    <w:rsid w:val="00520CF2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2025-02-21T08:16:00Z</dcterms:created>
  <dcterms:modified xsi:type="dcterms:W3CDTF">2025-02-21T08:28:00Z</dcterms:modified>
</cp:coreProperties>
</file>